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i w:val="false"/>
          <w:i w:val="false"/>
          <w:iCs w:val="false"/>
          <w:color w:val="111111"/>
        </w:rPr>
      </w:pPr>
      <w:r>
        <w:rPr>
          <w:i w:val="false"/>
          <w:iCs w:val="false"/>
          <w:color w:val="111111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Wniosek konkursowy w ramach </w:t>
      </w:r>
      <w:r>
        <w:rPr>
          <w:rFonts w:cs="Times New Roman" w:ascii="LiberationSerif" w:hAnsi="LiberationSerif"/>
          <w:b/>
          <w:sz w:val="24"/>
          <w:szCs w:val="24"/>
        </w:rPr>
        <w:t>konkursu na minigranty na inicjatywy wolontariackie</w:t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spacing w:val="-10"/>
          <w:kern w:val="2"/>
          <w:sz w:val="16"/>
          <w:szCs w:val="16"/>
        </w:rPr>
      </w:pPr>
      <w:r>
        <w:rPr>
          <w:rFonts w:cs="Times New Roman" w:ascii="Times New Roman" w:hAnsi="Times New Roman"/>
          <w:spacing w:val="-10"/>
          <w:kern w:val="2"/>
          <w:sz w:val="16"/>
          <w:szCs w:val="16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9062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7"/>
        <w:gridCol w:w="5524"/>
      </w:tblGrid>
      <w:tr>
        <w:trPr>
          <w:trHeight w:val="340" w:hRule="atLeast"/>
        </w:trPr>
        <w:tc>
          <w:tcPr>
            <w:tcW w:w="9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CZĘŚĆ A WNIOSKU – DANE KONTAKTOWE</w:t>
            </w:r>
          </w:p>
        </w:tc>
      </w:tr>
      <w:tr>
        <w:trPr>
          <w:trHeight w:val="421" w:hRule="atLeast"/>
        </w:trPr>
        <w:tc>
          <w:tcPr>
            <w:tcW w:w="9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Lider projektu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Wolontariusz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Imię i nazwisko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9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Odbiorca projektu</w:t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Pełna nazwa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Adres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Forma prawna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Nr. telefonu w celu uzyskania ew. informacji o realizacji projektu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Telefon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Adres e-mail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/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9070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2939"/>
        <w:gridCol w:w="326"/>
        <w:gridCol w:w="934"/>
        <w:gridCol w:w="4202"/>
      </w:tblGrid>
      <w:tr>
        <w:trPr>
          <w:trHeight w:val="376" w:hRule="atLeast"/>
        </w:trPr>
        <w:tc>
          <w:tcPr>
            <w:tcW w:w="9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CZĘŚĆ B WNIOSKU – OPIS PROJEKTU</w:t>
            </w:r>
          </w:p>
        </w:tc>
      </w:tr>
      <w:tr>
        <w:trPr>
          <w:trHeight w:val="421" w:hRule="atLeast"/>
        </w:trPr>
        <w:tc>
          <w:tcPr>
            <w:tcW w:w="9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Tytuł projektu</w:t>
            </w:r>
          </w:p>
        </w:tc>
      </w:tr>
      <w:tr>
        <w:trPr>
          <w:trHeight w:val="421" w:hRule="atLeast"/>
        </w:trPr>
        <w:tc>
          <w:tcPr>
            <w:tcW w:w="9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jc w:val="both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360"/>
              <w:jc w:val="both"/>
              <w:rPr/>
            </w:pPr>
            <w:r>
              <w:rPr/>
            </w:r>
          </w:p>
        </w:tc>
      </w:tr>
      <w:tr>
        <w:trPr>
          <w:trHeight w:val="376" w:hRule="atLeast"/>
        </w:trPr>
        <w:tc>
          <w:tcPr>
            <w:tcW w:w="9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Streszczenie projektu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prosimy krótko opisać projekt, czego on dotyczy, w jaki sposób będzie realizowany, miejsce jego przeprowadzenia, metody, wysokość budżetu</w:t>
            </w:r>
          </w:p>
        </w:tc>
      </w:tr>
      <w:tr>
        <w:trPr>
          <w:trHeight w:val="340" w:hRule="atLeast"/>
        </w:trPr>
        <w:tc>
          <w:tcPr>
            <w:tcW w:w="9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/>
            </w:pPr>
            <w:r>
              <w:rPr>
                <w:rFonts w:cs="Times New Roman" w:ascii="Times New Roman" w:hAnsi="Times New Roman"/>
              </w:rPr>
              <w:t xml:space="preserve"> 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</w:tr>
      <w:tr>
        <w:trPr>
          <w:trHeight w:val="227" w:hRule="atLeast"/>
        </w:trPr>
        <w:tc>
          <w:tcPr>
            <w:tcW w:w="9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Uzasadnienie potrzeby realizacji projektu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dlaczego sprawa, którą wolontariusze chcą się zająć, jest ważna i skąd uzyskali informacje na ten temat?</w:t>
            </w:r>
          </w:p>
        </w:tc>
      </w:tr>
      <w:tr>
        <w:trPr>
          <w:trHeight w:val="227" w:hRule="atLeast"/>
        </w:trPr>
        <w:tc>
          <w:tcPr>
            <w:tcW w:w="9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eastAsia="Times New Roman" w:cs="Times New Roman"/>
                <w:bCs/>
                <w:color w:val="050505"/>
                <w:sz w:val="23"/>
                <w:szCs w:val="23"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333" w:hRule="atLeast"/>
        </w:trPr>
        <w:tc>
          <w:tcPr>
            <w:tcW w:w="3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Przewidywany termin realizacji projektu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9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Harmonogram projektu</w:t>
            </w:r>
          </w:p>
        </w:tc>
      </w:tr>
      <w:tr>
        <w:trPr>
          <w:trHeight w:val="421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Lp.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Nazwa działania</w:t>
            </w:r>
          </w:p>
        </w:tc>
        <w:tc>
          <w:tcPr>
            <w:tcW w:w="5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Opis działania</w:t>
            </w:r>
          </w:p>
        </w:tc>
      </w:tr>
      <w:tr>
        <w:trPr>
          <w:trHeight w:val="421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1.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Rezerwacja sali</w:t>
            </w:r>
          </w:p>
        </w:tc>
        <w:tc>
          <w:tcPr>
            <w:tcW w:w="5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2.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Zamówienie cateringu</w:t>
            </w:r>
          </w:p>
        </w:tc>
        <w:tc>
          <w:tcPr>
            <w:tcW w:w="5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3.</w:t>
            </w:r>
          </w:p>
        </w:tc>
        <w:tc>
          <w:tcPr>
            <w:tcW w:w="326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Rekrutacja uczestników</w:t>
            </w:r>
          </w:p>
        </w:tc>
        <w:tc>
          <w:tcPr>
            <w:tcW w:w="51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4.</w:t>
            </w:r>
          </w:p>
        </w:tc>
        <w:tc>
          <w:tcPr>
            <w:tcW w:w="326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Warsztaty ceramiczne (3h)</w:t>
            </w:r>
          </w:p>
        </w:tc>
        <w:tc>
          <w:tcPr>
            <w:tcW w:w="51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5.</w:t>
            </w:r>
          </w:p>
        </w:tc>
        <w:tc>
          <w:tcPr>
            <w:tcW w:w="326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Warsztaty perkusyjne (6h)</w:t>
            </w:r>
          </w:p>
        </w:tc>
        <w:tc>
          <w:tcPr>
            <w:tcW w:w="51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9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Zakładane rezultaty projektu</w:t>
            </w:r>
          </w:p>
        </w:tc>
      </w:tr>
      <w:tr>
        <w:trPr>
          <w:trHeight w:val="421" w:hRule="atLeast"/>
        </w:trPr>
        <w:tc>
          <w:tcPr>
            <w:tcW w:w="3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Co powstanie w ramach projektu (np. publikacja, scenariusz warsztatów, szkolenia, narzędzie, rozwiązanie, festyn, remont)?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5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3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Kto i w jaki sposób skorzysta z projektu (np. uczestnicy warsztatów, klienci placówki, kadra placówki, społeczność lokalna)?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5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3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Liczba odbiorców projektu</w:t>
            </w:r>
          </w:p>
        </w:tc>
        <w:tc>
          <w:tcPr>
            <w:tcW w:w="5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9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Budżet projektu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720" w:right="0" w:hanging="36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proszę wskazać wydatki niezbędne do poniesienia w związku z realizacją projektu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720" w:right="0" w:hanging="36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całkowity budżet projektu musi zawierać się w kwocie od 500,00 do 2000,00 zł brutto</w:t>
            </w:r>
          </w:p>
          <w:p>
            <w:pPr>
              <w:pStyle w:val="ListParagraph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421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Lp.</w:t>
            </w:r>
          </w:p>
        </w:tc>
        <w:tc>
          <w:tcPr>
            <w:tcW w:w="8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Nazwa wydatku</w:t>
            </w:r>
          </w:p>
        </w:tc>
      </w:tr>
      <w:tr>
        <w:trPr>
          <w:trHeight w:val="421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1.</w:t>
            </w:r>
          </w:p>
        </w:tc>
        <w:tc>
          <w:tcPr>
            <w:tcW w:w="41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2.</w:t>
            </w:r>
          </w:p>
        </w:tc>
        <w:tc>
          <w:tcPr>
            <w:tcW w:w="41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3.</w:t>
            </w:r>
          </w:p>
        </w:tc>
        <w:tc>
          <w:tcPr>
            <w:tcW w:w="419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  <w:tc>
          <w:tcPr>
            <w:tcW w:w="4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4.</w:t>
            </w:r>
          </w:p>
        </w:tc>
        <w:tc>
          <w:tcPr>
            <w:tcW w:w="419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  <w:tc>
          <w:tcPr>
            <w:tcW w:w="4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5.</w:t>
            </w:r>
          </w:p>
        </w:tc>
        <w:tc>
          <w:tcPr>
            <w:tcW w:w="419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  <w:tc>
          <w:tcPr>
            <w:tcW w:w="4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/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486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SUMA:</w:t>
            </w:r>
          </w:p>
        </w:tc>
        <w:tc>
          <w:tcPr>
            <w:tcW w:w="4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/>
            </w:pPr>
            <w:r>
              <w:rPr/>
            </w:r>
          </w:p>
        </w:tc>
      </w:tr>
    </w:tbl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9062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5791"/>
        <w:gridCol w:w="2686"/>
      </w:tblGrid>
      <w:tr>
        <w:trPr>
          <w:trHeight w:val="340" w:hRule="atLeast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CZĘŚĆ C WNIOSKU – REALIZATORZY PROJEKTU</w:t>
            </w:r>
          </w:p>
        </w:tc>
      </w:tr>
      <w:tr>
        <w:trPr>
          <w:trHeight w:val="421" w:hRule="atLeast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Zespół projektowy wolontariuszy</w:t>
            </w:r>
          </w:p>
        </w:tc>
      </w:tr>
      <w:tr>
        <w:trPr>
          <w:trHeight w:val="421" w:hRule="atLeast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Lp.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Imię i nazwisko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Zadania w Projekcie</w:t>
            </w:r>
          </w:p>
        </w:tc>
      </w:tr>
      <w:tr>
        <w:trPr>
          <w:trHeight w:val="421" w:hRule="atLeast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1.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/>
            </w:pPr>
            <w:r>
              <w:rPr>
                <w:rFonts w:cs="Times New Roman" w:ascii="Times New Roman" w:hAnsi="Times New Roman"/>
                <w:bCs/>
              </w:rPr>
              <w:t>2.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</w:tc>
      </w:tr>
      <w:tr>
        <w:trPr>
          <w:trHeight w:val="421" w:hRule="atLeast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Krótka charakterystyka odbiorcy projektu.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Odbiorcą projektu może być organizacja pozarządowa lub instytucja publiczna lub osoby pozostającej pod opieką ww. instytucji</w:t>
            </w:r>
          </w:p>
        </w:tc>
      </w:tr>
      <w:tr>
        <w:trPr>
          <w:trHeight w:val="421" w:hRule="atLeast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</w:tr>
      <w:tr>
        <w:trPr>
          <w:trHeight w:val="421" w:hRule="atLeast"/>
        </w:trPr>
        <w:tc>
          <w:tcPr>
            <w:tcW w:w="6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Czy w realizację projektu zaangażowane będą również inne osoby / podmioty, np. rodzice, inni wolontariusze, przyjaciele, rodzina, media, władze lokalne, inne organizacje, firmy lub instytucje?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Tak / Nie</w:t>
            </w:r>
          </w:p>
        </w:tc>
      </w:tr>
      <w:tr>
        <w:trPr>
          <w:trHeight w:val="421" w:hRule="atLeast"/>
        </w:trPr>
        <w:tc>
          <w:tcPr>
            <w:tcW w:w="6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Jeżeli „Tak”: Kto będzie zaangażowany w realizację projektu i jaka będzie jego rola?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</w:r>
    </w:p>
    <w:tbl>
      <w:tblPr>
        <w:tblW w:w="5000" w:type="pct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6"/>
        <w:gridCol w:w="1351"/>
      </w:tblGrid>
      <w:tr>
        <w:trPr>
          <w:trHeight w:val="388" w:hRule="atLeast"/>
        </w:trPr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CZĘŚĆ D WNIOSKU – OŚWIADCZENIA OSOBY SKŁADAJĄCEJ WNIOSEK</w:t>
            </w:r>
          </w:p>
        </w:tc>
      </w:tr>
      <w:tr>
        <w:trPr/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Lider projektu składając wniosek oświadcza, że zapoznał/a się z regulaminem konkursu i zobowiązuję się do jego przestrzegania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76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Tak / Nie</w:t>
            </w:r>
          </w:p>
        </w:tc>
      </w:tr>
      <w:tr>
        <w:trPr/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Zgodnie z ustawą z dnia 29 sierpnia 1997 o ochronie danych osobowych (Dz. U. z 2002 r. nr 101, poz. 926 z późn. zm.) oświadczam, że wyrażam zgodę na przetwarzanie  moich danych osobowych podanych w niniejszym wniosku w celu prawidłowego przeprowadzenia Konkursu i Projektu Wolontariackiego. Mam prawo dostępu do treści swoich danych oraz ich poprawiania. Podanie danych  jest dobrowolne.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76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Tak / Nie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UWAGA: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Pomoc oznacza osobiste zaangażowanie się w pracę na rzecz danej organizacji i jej podopiecznych, czyli czynności wykonywane przez wolontariuszy a nie przekazanie środków na organizacji na ich zakup lub wykonanie przez osoby trzecie.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Np. sam zakup sprzętu do wyposażenia siłowni NIE BĘDZIE dofinansowany. Natomiast taki zakup, może być dofinansowany jeżeli będzie elementem projektu wolontariackiego opartego na pracy i zaangażowaniu pracowników np. pracownicy będą remontować pomieszczenie siłowni, a potem ją wyposażą i przeprowadzą treningi dla młodzieży. Nakład pracy (ilość godzin i zaangażowanie wolontariuszy) musi być adekwatne do nakładów finansowych.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/>
      </w:pPr>
      <w:r>
        <w:rPr>
          <w:rFonts w:cs="Times New Roman" w:ascii="Times New Roman" w:hAnsi="Times New Roman"/>
        </w:rPr>
        <w:t>Nie będą dofinansowane działania na rzecz osób indywidualnych lub instytucji prywatnych. Wspieramy jedynie organizacje pozarządowe oraz instytucje publiczne. Wyjątek stanowią projekty na rzecz osób fizycznych, które pozostają pod opieką (korzystają  z różnorodnych form wsparcia ww. instytucji np. klient ośrodka pomocy społecznej, członek wybranego stowarzyszenia, odbiorca działań oferowanych przez placówkę, który pozostaje pod jej opieką, wsparciem)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Pomoc wolontariacka nie jest równoznaczna z przekazaniem jedynie darowizny na rzecz danej organizacji.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Punkty za zaangażowanie Odbiorcy projektu i środowiska lokalnego np. zaangażowanie pracowników szkoły oraz rodziców dzieci w prace zespołu, zaangażowanie lokalnej firmy w postaci bezpłatnego użyczenia koparki wraz z jej operatorem, zaangażowanie ochotniczej straży pożarnej itp.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Pamiętajmy, że zaangażowanie każdej dodatkowej osoby czy środków finansowych powiększa skalę korzyści dla odbiorców pomocy.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Im szersze i bardziej rzetelne uzasadnienie pomocy tym większa szansa na pozytywne rozpatrzenie wniosku.</w:t>
      </w:r>
    </w:p>
    <w:p>
      <w:pPr>
        <w:pStyle w:val="Normal"/>
        <w:bidi w:val="0"/>
        <w:spacing w:lineRule="auto" w:line="331" w:before="0" w:after="0"/>
        <w:ind w:left="57" w:right="0" w:hanging="0"/>
        <w:jc w:val="center"/>
        <w:rPr>
          <w:rFonts w:ascii="Times New Roman" w:hAnsi="Times New Roman" w:cs="Times New Roman"/>
          <w:i w:val="false"/>
          <w:i w:val="false"/>
          <w:iCs w:val="false"/>
          <w:color w:val="111111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gutter="0" w:header="283" w:top="1997" w:footer="1134" w:bottom="1693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LiberationSerif">
    <w:altName w:val="Times New Roman"/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rPr/>
    </w:pPr>
    <w:r>
      <w:rPr/>
      <w:drawing>
        <wp:anchor behindDoc="1" distT="0" distB="0" distL="0" distR="0" simplePos="0" locked="0" layoutInCell="0" allowOverlap="1" relativeHeight="9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888365"/>
          <wp:effectExtent l="0" t="0" r="0" b="0"/>
          <wp:wrapSquare wrapText="largest"/>
          <wp:docPr id="2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88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rPr/>
    </w:pPr>
    <w: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-656590</wp:posOffset>
          </wp:positionH>
          <wp:positionV relativeFrom="paragraph">
            <wp:posOffset>-109855</wp:posOffset>
          </wp:positionV>
          <wp:extent cx="837565" cy="999490"/>
          <wp:effectExtent l="0" t="0" r="0" b="0"/>
          <wp:wrapSquare wrapText="largest"/>
          <wp:docPr id="1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999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</w:t>
    </w:r>
    <w:r>
      <w:rPr/>
      <w:tab/>
    </w:r>
    <w:r>
      <w:rPr>
        <w:sz w:val="20"/>
        <w:szCs w:val="20"/>
      </w:rPr>
      <w:t>Fundacja NieOdkładalni</w:t>
    </w:r>
  </w:p>
  <w:p>
    <w:pPr>
      <w:pStyle w:val="Gwka"/>
      <w:rPr>
        <w:sz w:val="20"/>
        <w:szCs w:val="20"/>
      </w:rPr>
    </w:pPr>
    <w:r>
      <w:rPr>
        <w:sz w:val="20"/>
        <w:szCs w:val="20"/>
      </w:rPr>
      <w:t xml:space="preserve">        </w:t>
    </w:r>
    <w:r>
      <w:rPr>
        <w:sz w:val="20"/>
        <w:szCs w:val="20"/>
      </w:rPr>
      <w:tab/>
      <w:t>ul. Zwycięstwa 1, 44-100 Gliwice</w:t>
    </w:r>
  </w:p>
  <w:p>
    <w:pPr>
      <w:pStyle w:val="Gwka"/>
      <w:rPr/>
    </w:pPr>
    <w:r>
      <w:rPr>
        <w:sz w:val="20"/>
        <w:szCs w:val="20"/>
      </w:rPr>
      <w:t xml:space="preserve">        </w:t>
    </w:r>
    <w:r>
      <w:rPr>
        <w:sz w:val="20"/>
        <w:szCs w:val="20"/>
      </w:rPr>
      <w:tab/>
      <w:t xml:space="preserve">tel: 697 534 982 , e-mail: </w:t>
    </w:r>
    <w:hyperlink r:id="rId2">
      <w:r>
        <w:rPr>
          <w:rStyle w:val="Czeinternetowe"/>
          <w:color w:val="000000"/>
          <w:sz w:val="20"/>
          <w:szCs w:val="20"/>
          <w:u w:val="none"/>
        </w:rPr>
        <w:t>fundacja@nieodkladalni.pl</w:t>
      </w:r>
    </w:hyperlink>
    <w:r>
      <w:rPr>
        <w:sz w:val="20"/>
        <w:szCs w:val="20"/>
      </w:rPr>
      <w:t xml:space="preserve">, </w:t>
    </w:r>
    <w:hyperlink r:id="rId3">
      <w:r>
        <w:rPr>
          <w:rStyle w:val="Czeinternetowe"/>
          <w:sz w:val="20"/>
          <w:szCs w:val="20"/>
        </w:rPr>
        <w:t>www.nieodkladalni.pl</w:t>
      </w:r>
    </w:hyperlink>
  </w:p>
  <w:p>
    <w:pPr>
      <w:pStyle w:val="Gwka"/>
      <w:rPr>
        <w:sz w:val="20"/>
        <w:szCs w:val="20"/>
      </w:rPr>
    </w:pPr>
    <w:r>
      <w:rPr>
        <w:sz w:val="20"/>
        <w:szCs w:val="20"/>
      </w:rPr>
    </w:r>
  </w:p>
  <w:p>
    <w:pPr>
      <w:pStyle w:val="Gwka"/>
      <w:rPr>
        <w:sz w:val="20"/>
        <w:szCs w:val="20"/>
      </w:rPr>
    </w:pPr>
    <w:r>
      <w:rPr>
        <w:sz w:val="20"/>
        <w:szCs w:val="20"/>
      </w:rPr>
    </w:r>
  </w:p>
  <w:p>
    <w:pPr>
      <w:pStyle w:val="Gwka"/>
      <w:rPr>
        <w:sz w:val="20"/>
        <w:szCs w:val="20"/>
      </w:rPr>
    </w:pPr>
    <w:r>
      <w:rPr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Hyperlink"/>
    <w:rPr>
      <w:color w:val="000080"/>
      <w:u w:val="single"/>
      <w:lang w:val="zxx" w:eastAsia="zxx" w:bidi="zxx"/>
    </w:rPr>
  </w:style>
  <w:style w:type="character" w:styleId="Znakinumeracji">
    <w:name w:val="Znaki numeracji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topka">
    <w:name w:val="Footer"/>
    <w:basedOn w:val="Normal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fundacja@nieodkladalni.pl" TargetMode="External"/><Relationship Id="rId3" Type="http://schemas.openxmlformats.org/officeDocument/2006/relationships/hyperlink" Target="http://www.nieodkladalni.pl/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Szablon NiW 2</Template>
  <TotalTime>21</TotalTime>
  <Application>LibreOffice/7.5.4.2$Windows_X86_64 LibreOffice_project/36ccfdc35048b057fd9854c757a8b67ec53977b6</Application>
  <AppVersion>15.0000</AppVersion>
  <Pages>4</Pages>
  <Words>601</Words>
  <Characters>3831</Characters>
  <CharactersWithSpaces>4383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2023-10-25T16:57:37Z</dcterms:created>
  <dc:creator/>
  <dc:description/>
  <dc:language>pl-PL</dc:language>
  <cp:lastModifiedBy/>
  <dcterms:modified xsi:type="dcterms:W3CDTF">2024-08-29T21:52:22Z</dcterms:modified>
  <cp:revision>4</cp:revision>
  <dc:subject/>
  <dc:title>Szablon NiW 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